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016C2" w14:textId="77777777" w:rsidR="000B72F7" w:rsidRPr="006B0548" w:rsidRDefault="000B72F7" w:rsidP="000B72F7">
      <w:pPr>
        <w:rPr>
          <w:spacing w:val="20"/>
          <w:sz w:val="32"/>
          <w:szCs w:val="32"/>
        </w:rPr>
      </w:pPr>
      <w:r w:rsidRPr="00F31CD2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6BEE2F7" wp14:editId="5D9C255B">
            <wp:simplePos x="0" y="0"/>
            <wp:positionH relativeFrom="margin">
              <wp:posOffset>-73577</wp:posOffset>
            </wp:positionH>
            <wp:positionV relativeFrom="paragraph">
              <wp:posOffset>-318135</wp:posOffset>
            </wp:positionV>
            <wp:extent cx="1087936" cy="916527"/>
            <wp:effectExtent l="0" t="0" r="0" b="0"/>
            <wp:wrapNone/>
            <wp:docPr id="28" name="Picture 2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936" cy="91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i/>
          <w:iCs/>
          <w:sz w:val="18"/>
          <w:szCs w:val="18"/>
        </w:rPr>
        <w:t xml:space="preserve">                                        </w:t>
      </w:r>
      <w:r w:rsidRPr="006B0548">
        <w:rPr>
          <w:rFonts w:eastAsiaTheme="minorEastAsia"/>
          <w:b/>
          <w:spacing w:val="20"/>
          <w:sz w:val="32"/>
          <w:szCs w:val="32"/>
        </w:rPr>
        <w:t>For WELL Groups</w:t>
      </w:r>
    </w:p>
    <w:p w14:paraId="43A5D616" w14:textId="77777777" w:rsidR="000B72F7" w:rsidRPr="00F31CD2" w:rsidRDefault="000B72F7" w:rsidP="000B72F7"/>
    <w:p w14:paraId="4C12DA04" w14:textId="77777777" w:rsidR="000B72F7" w:rsidRDefault="000B72F7" w:rsidP="000B72F7">
      <w:pPr>
        <w:pStyle w:val="ListParagraph"/>
        <w:ind w:left="360"/>
        <w:jc w:val="both"/>
        <w:rPr>
          <w:rFonts w:asciiTheme="minorHAnsi" w:eastAsiaTheme="minorEastAsia" w:hAnsiTheme="minorHAnsi" w:cstheme="minorBidi"/>
          <w:b/>
          <w:color w:val="auto"/>
          <w:spacing w:val="15"/>
          <w:sz w:val="22"/>
          <w:szCs w:val="22"/>
          <w:bdr w:val="none" w:sz="0" w:space="0" w:color="auto"/>
        </w:rPr>
      </w:pPr>
    </w:p>
    <w:p w14:paraId="39C08070" w14:textId="77777777" w:rsidR="000B72F7" w:rsidRPr="006B0548" w:rsidRDefault="000B72F7" w:rsidP="000B72F7">
      <w:pPr>
        <w:pStyle w:val="ListParagraph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</w:pPr>
      <w:r w:rsidRPr="006B0548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 xml:space="preserve">WELL COMMUNICATIONS </w:t>
      </w:r>
    </w:p>
    <w:p w14:paraId="290C0C33" w14:textId="77777777" w:rsidR="000B72F7" w:rsidRPr="00F31CD2" w:rsidRDefault="000B72F7" w:rsidP="000B72F7">
      <w:pPr>
        <w:ind w:left="360"/>
        <w:contextualSpacing/>
        <w:jc w:val="both"/>
        <w:rPr>
          <w:rFonts w:eastAsia="Times New Roman" w:cstheme="minorHAnsi"/>
        </w:rPr>
      </w:pPr>
      <w:r w:rsidRPr="00F31CD2">
        <w:rPr>
          <w:rFonts w:eastAsia="Times New Roman" w:cstheme="minorHAnsi"/>
        </w:rPr>
        <w:t>Website</w:t>
      </w:r>
      <w:r w:rsidRPr="00F31CD2">
        <w:rPr>
          <w:rFonts w:eastAsia="Times New Roman" w:cstheme="minorHAnsi"/>
        </w:rPr>
        <w:tab/>
      </w:r>
      <w:r w:rsidRPr="00F31CD2">
        <w:rPr>
          <w:rFonts w:eastAsia="Times New Roman" w:cstheme="minorHAnsi"/>
        </w:rPr>
        <w:tab/>
      </w:r>
      <w:r w:rsidRPr="00F31CD2">
        <w:rPr>
          <w:rFonts w:eastAsia="Times New Roman" w:cstheme="minorHAnsi"/>
          <w:i/>
          <w:iCs/>
        </w:rPr>
        <w:t>thewelltraining.org</w:t>
      </w:r>
      <w:r w:rsidRPr="00F31CD2">
        <w:rPr>
          <w:rFonts w:eastAsia="Times New Roman" w:cstheme="minorHAnsi"/>
        </w:rPr>
        <w:t xml:space="preserve"> </w:t>
      </w:r>
    </w:p>
    <w:p w14:paraId="4E3CCD41" w14:textId="77777777" w:rsidR="000B72F7" w:rsidRPr="00F31CD2" w:rsidRDefault="000B72F7" w:rsidP="000B72F7">
      <w:pPr>
        <w:tabs>
          <w:tab w:val="left" w:pos="720"/>
        </w:tabs>
        <w:ind w:left="720"/>
        <w:contextualSpacing/>
        <w:jc w:val="both"/>
        <w:rPr>
          <w:rFonts w:eastAsia="Times New Roman" w:cstheme="minorHAnsi"/>
        </w:rPr>
      </w:pPr>
      <w:r w:rsidRPr="00F31CD2">
        <w:rPr>
          <w:rFonts w:eastAsia="Times New Roman" w:cstheme="minorHAnsi"/>
        </w:rPr>
        <w:tab/>
      </w:r>
      <w:r w:rsidRPr="00F31CD2">
        <w:rPr>
          <w:rFonts w:eastAsia="Times New Roman" w:cstheme="minorHAnsi"/>
        </w:rPr>
        <w:tab/>
        <w:t>Calendar, weekly blog, info on trainings and conferences, contact us, and more.</w:t>
      </w:r>
    </w:p>
    <w:p w14:paraId="0D9B1075" w14:textId="77777777" w:rsidR="000B72F7" w:rsidRPr="004F3909" w:rsidRDefault="000B72F7" w:rsidP="000B72F7">
      <w:pPr>
        <w:contextualSpacing/>
        <w:jc w:val="both"/>
        <w:rPr>
          <w:rFonts w:eastAsia="Times New Roman" w:cstheme="minorHAnsi"/>
          <w:sz w:val="16"/>
          <w:szCs w:val="16"/>
        </w:rPr>
      </w:pPr>
    </w:p>
    <w:p w14:paraId="10D303D1" w14:textId="77777777" w:rsidR="000B72F7" w:rsidRPr="00F31CD2" w:rsidRDefault="000B72F7" w:rsidP="000B72F7">
      <w:pPr>
        <w:ind w:left="360"/>
        <w:contextualSpacing/>
        <w:jc w:val="both"/>
        <w:rPr>
          <w:rFonts w:eastAsia="Times New Roman" w:cstheme="minorHAnsi"/>
          <w:i/>
        </w:rPr>
      </w:pPr>
      <w:r w:rsidRPr="00F31CD2">
        <w:rPr>
          <w:rFonts w:eastAsia="Times New Roman" w:cstheme="minorHAnsi"/>
        </w:rPr>
        <w:t>Well-Mail</w:t>
      </w:r>
      <w:r w:rsidRPr="00F31CD2">
        <w:rPr>
          <w:rFonts w:eastAsia="Times New Roman" w:cstheme="minorHAnsi"/>
        </w:rPr>
        <w:tab/>
      </w:r>
      <w:r w:rsidRPr="00F31CD2">
        <w:rPr>
          <w:rFonts w:eastAsia="Times New Roman" w:cstheme="minorHAnsi"/>
        </w:rPr>
        <w:tab/>
      </w:r>
      <w:r w:rsidRPr="00F31CD2">
        <w:rPr>
          <w:rFonts w:eastAsia="Times New Roman" w:cstheme="minorHAnsi"/>
          <w:i/>
          <w:iCs/>
        </w:rPr>
        <w:t>T</w:t>
      </w:r>
      <w:r w:rsidRPr="00F31CD2">
        <w:rPr>
          <w:rFonts w:eastAsia="Times New Roman" w:cstheme="minorHAnsi"/>
          <w:i/>
        </w:rPr>
        <w:t xml:space="preserve">ext WELLMAIL to </w:t>
      </w:r>
      <w:r w:rsidRPr="00F31CD2">
        <w:rPr>
          <w:rFonts w:eastAsia="Book Antiqua" w:cstheme="minorHAnsi"/>
          <w:i/>
        </w:rPr>
        <w:t>22828</w:t>
      </w:r>
    </w:p>
    <w:p w14:paraId="0A461BF5" w14:textId="77777777" w:rsidR="000B72F7" w:rsidRPr="00F31CD2" w:rsidRDefault="000B72F7" w:rsidP="000B72F7">
      <w:pPr>
        <w:ind w:left="1440" w:firstLine="720"/>
        <w:contextualSpacing/>
        <w:jc w:val="both"/>
        <w:rPr>
          <w:rFonts w:eastAsia="Times New Roman" w:cstheme="minorHAnsi"/>
        </w:rPr>
      </w:pPr>
      <w:r w:rsidRPr="00F31CD2">
        <w:rPr>
          <w:rFonts w:eastAsia="Times New Roman" w:cstheme="minorHAnsi"/>
        </w:rPr>
        <w:t xml:space="preserve">A mostly </w:t>
      </w:r>
      <w:r>
        <w:rPr>
          <w:rFonts w:eastAsia="Times New Roman" w:cstheme="minorHAnsi"/>
        </w:rPr>
        <w:t>weekly</w:t>
      </w:r>
      <w:r w:rsidRPr="00F31CD2">
        <w:rPr>
          <w:rFonts w:eastAsia="Times New Roman" w:cstheme="minorHAnsi"/>
        </w:rPr>
        <w:t xml:space="preserve"> e-letter to keep you in the know about </w:t>
      </w:r>
      <w:r>
        <w:rPr>
          <w:rFonts w:eastAsia="Times New Roman" w:cstheme="minorHAnsi"/>
        </w:rPr>
        <w:t>The Well</w:t>
      </w:r>
      <w:r w:rsidRPr="00F31CD2">
        <w:rPr>
          <w:rFonts w:eastAsia="Times New Roman" w:cstheme="minorHAnsi"/>
        </w:rPr>
        <w:t xml:space="preserve">. </w:t>
      </w:r>
    </w:p>
    <w:p w14:paraId="3EAB2DDE" w14:textId="77777777" w:rsidR="000B72F7" w:rsidRPr="004F3909" w:rsidRDefault="000B72F7" w:rsidP="000B72F7">
      <w:pPr>
        <w:contextualSpacing/>
        <w:jc w:val="both"/>
        <w:rPr>
          <w:rFonts w:eastAsia="Times New Roman" w:cstheme="minorHAnsi"/>
          <w:sz w:val="16"/>
          <w:szCs w:val="16"/>
        </w:rPr>
      </w:pPr>
    </w:p>
    <w:p w14:paraId="1FBC5300" w14:textId="77777777" w:rsidR="000B72F7" w:rsidRPr="00F31CD2" w:rsidRDefault="000B72F7" w:rsidP="000B72F7">
      <w:pPr>
        <w:ind w:left="360"/>
        <w:rPr>
          <w:rFonts w:cstheme="minorHAnsi"/>
        </w:rPr>
      </w:pPr>
      <w:r w:rsidRPr="00F31CD2">
        <w:rPr>
          <w:rFonts w:cstheme="minorHAnsi"/>
        </w:rPr>
        <w:t>FB Group</w:t>
      </w:r>
      <w:r w:rsidRPr="00F31CD2">
        <w:rPr>
          <w:rFonts w:cstheme="minorHAnsi"/>
        </w:rPr>
        <w:tab/>
      </w:r>
      <w:r w:rsidRPr="00F31CD2">
        <w:rPr>
          <w:rFonts w:cstheme="minorHAnsi"/>
        </w:rPr>
        <w:tab/>
      </w:r>
      <w:r w:rsidRPr="00F31CD2">
        <w:rPr>
          <w:rFonts w:cstheme="minorHAnsi"/>
          <w:i/>
          <w:iCs/>
        </w:rPr>
        <w:t>facebook.com/groups/</w:t>
      </w:r>
      <w:proofErr w:type="spellStart"/>
      <w:r w:rsidRPr="00F31CD2">
        <w:rPr>
          <w:rFonts w:cstheme="minorHAnsi"/>
          <w:i/>
          <w:iCs/>
        </w:rPr>
        <w:t>thewelltraining</w:t>
      </w:r>
      <w:proofErr w:type="spellEnd"/>
    </w:p>
    <w:p w14:paraId="32DF8714" w14:textId="613C78A2" w:rsidR="000B72F7" w:rsidRPr="004F3909" w:rsidRDefault="00697AB3" w:rsidP="000B72F7">
      <w:pPr>
        <w:ind w:left="360"/>
        <w:rPr>
          <w:rFonts w:cs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6A85BB" wp14:editId="24BBF7CC">
            <wp:simplePos x="0" y="0"/>
            <wp:positionH relativeFrom="column">
              <wp:posOffset>2454910</wp:posOffset>
            </wp:positionH>
            <wp:positionV relativeFrom="paragraph">
              <wp:posOffset>284480</wp:posOffset>
            </wp:positionV>
            <wp:extent cx="228600" cy="228600"/>
            <wp:effectExtent l="0" t="0" r="0" b="0"/>
            <wp:wrapNone/>
            <wp:docPr id="528649606" name="Picture 1" descr="Tiktok ic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tok ic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2F7">
        <w:rPr>
          <w:noProof/>
        </w:rPr>
        <w:drawing>
          <wp:anchor distT="0" distB="0" distL="114300" distR="114300" simplePos="0" relativeHeight="251661312" behindDoc="0" locked="0" layoutInCell="1" allowOverlap="1" wp14:anchorId="5799C6CD" wp14:editId="6D985AD8">
            <wp:simplePos x="0" y="0"/>
            <wp:positionH relativeFrom="column">
              <wp:posOffset>2138045</wp:posOffset>
            </wp:positionH>
            <wp:positionV relativeFrom="paragraph">
              <wp:posOffset>181610</wp:posOffset>
            </wp:positionV>
            <wp:extent cx="316865" cy="422275"/>
            <wp:effectExtent l="0" t="0" r="6985" b="0"/>
            <wp:wrapNone/>
            <wp:docPr id="24" name="Picture 24" descr="YouTube icon vector SVG free download - Seeklogo.net | Youtube logo png,  Youtube logo, Insta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Tube icon vector SVG free download - Seeklogo.net | Youtube logo png,  Youtube logo, Instagra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2F7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79865A1D" wp14:editId="5B304837">
            <wp:simplePos x="0" y="0"/>
            <wp:positionH relativeFrom="column">
              <wp:posOffset>1894840</wp:posOffset>
            </wp:positionH>
            <wp:positionV relativeFrom="paragraph">
              <wp:posOffset>284480</wp:posOffset>
            </wp:positionV>
            <wp:extent cx="241935" cy="228600"/>
            <wp:effectExtent l="0" t="0" r="5715" b="0"/>
            <wp:wrapNone/>
            <wp:docPr id="23" name="Picture 2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2F7" w:rsidRPr="00F31CD2">
        <w:rPr>
          <w:rFonts w:cstheme="minorHAnsi"/>
        </w:rPr>
        <w:tab/>
      </w:r>
      <w:r w:rsidR="000B72F7" w:rsidRPr="00F31CD2">
        <w:rPr>
          <w:rFonts w:cstheme="minorHAnsi"/>
        </w:rPr>
        <w:tab/>
      </w:r>
      <w:r w:rsidR="000B72F7" w:rsidRPr="00F31CD2">
        <w:rPr>
          <w:rFonts w:cstheme="minorHAnsi"/>
        </w:rPr>
        <w:tab/>
        <w:t xml:space="preserve">“JOIN” us. This page is how YOU get info out to each other. </w:t>
      </w:r>
      <w:r w:rsidR="000B72F7">
        <w:rPr>
          <w:rFonts w:cstheme="minorHAnsi"/>
        </w:rPr>
        <w:t xml:space="preserve">It’s a private page.  </w:t>
      </w:r>
    </w:p>
    <w:p w14:paraId="650F811F" w14:textId="35CC7DAF" w:rsidR="003D759E" w:rsidRDefault="003D759E" w:rsidP="000B72F7">
      <w:pPr>
        <w:ind w:firstLine="360"/>
        <w:rPr>
          <w:rFonts w:cstheme="minorHAnsi"/>
          <w:bCs/>
        </w:rPr>
      </w:pPr>
      <w:bookmarkStart w:id="0" w:name="_Hlk30714949"/>
      <w:r w:rsidRPr="003D759E">
        <w:rPr>
          <w:rFonts w:cstheme="minorHAnsi"/>
          <w:bCs/>
        </w:rPr>
        <w:drawing>
          <wp:anchor distT="0" distB="0" distL="114300" distR="114300" simplePos="0" relativeHeight="251664384" behindDoc="0" locked="0" layoutInCell="1" allowOverlap="1" wp14:anchorId="4FF22F9A" wp14:editId="029D0A2E">
            <wp:simplePos x="0" y="0"/>
            <wp:positionH relativeFrom="column">
              <wp:posOffset>1274445</wp:posOffset>
            </wp:positionH>
            <wp:positionV relativeFrom="paragraph">
              <wp:posOffset>372745</wp:posOffset>
            </wp:positionV>
            <wp:extent cx="863600" cy="863600"/>
            <wp:effectExtent l="0" t="0" r="0" b="0"/>
            <wp:wrapNone/>
            <wp:docPr id="2027081025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081025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B72F7" w:rsidRPr="00F31CD2">
        <w:rPr>
          <w:rFonts w:cstheme="minorHAnsi"/>
        </w:rPr>
        <w:t>Social Media</w:t>
      </w:r>
      <w:proofErr w:type="gramEnd"/>
      <w:r w:rsidR="000B72F7" w:rsidRPr="00F31CD2">
        <w:rPr>
          <w:rFonts w:cstheme="minorHAnsi"/>
        </w:rPr>
        <w:t xml:space="preserve"> </w:t>
      </w:r>
      <w:r w:rsidR="000B72F7" w:rsidRPr="00F31CD2">
        <w:rPr>
          <w:rFonts w:cstheme="minorHAnsi"/>
        </w:rPr>
        <w:tab/>
      </w:r>
      <w:r w:rsidR="000B72F7" w:rsidRPr="00F31CD2">
        <w:rPr>
          <w:rFonts w:cstheme="minorHAnsi"/>
          <w:noProof/>
        </w:rPr>
        <w:drawing>
          <wp:inline distT="0" distB="0" distL="0" distR="0" wp14:anchorId="413EAB65" wp14:editId="1C421769">
            <wp:extent cx="228600" cy="228600"/>
            <wp:effectExtent l="0" t="0" r="0" b="0"/>
            <wp:docPr id="1138620959" name="picture" descr="A white cross on a blu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20959" name="picture" descr="A white cross on a blue background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2F7" w:rsidRPr="00F31CD2">
        <w:rPr>
          <w:rFonts w:cstheme="minorHAnsi"/>
        </w:rPr>
        <w:t xml:space="preserve"> </w:t>
      </w:r>
      <w:r w:rsidR="000B72F7" w:rsidRPr="00F31CD2">
        <w:rPr>
          <w:rFonts w:cstheme="minorHAnsi"/>
          <w:noProof/>
        </w:rPr>
        <w:drawing>
          <wp:inline distT="0" distB="0" distL="0" distR="0" wp14:anchorId="2E88E931" wp14:editId="5566D2AB">
            <wp:extent cx="228600" cy="228600"/>
            <wp:effectExtent l="0" t="0" r="0" b="0"/>
            <wp:docPr id="638988755" name="picture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88755" name="picture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2F7" w:rsidRPr="00F31CD2">
        <w:rPr>
          <w:rFonts w:cstheme="minorHAnsi"/>
        </w:rPr>
        <w:t xml:space="preserve"> </w:t>
      </w:r>
      <w:r w:rsidR="000B72F7">
        <w:rPr>
          <w:rFonts w:cstheme="minorHAnsi"/>
        </w:rPr>
        <w:t xml:space="preserve">                  </w:t>
      </w:r>
      <w:r w:rsidR="00697AB3">
        <w:rPr>
          <w:rFonts w:cstheme="minorHAnsi"/>
        </w:rPr>
        <w:t xml:space="preserve">         </w:t>
      </w:r>
      <w:r w:rsidR="000B72F7" w:rsidRPr="00F31CD2">
        <w:rPr>
          <w:rFonts w:cstheme="minorHAnsi"/>
          <w:bCs/>
        </w:rPr>
        <w:t xml:space="preserve">@thewelltraining     </w:t>
      </w:r>
    </w:p>
    <w:p w14:paraId="146CDA96" w14:textId="19A6F9DE" w:rsidR="003D759E" w:rsidRDefault="003D759E" w:rsidP="000B72F7">
      <w:pPr>
        <w:ind w:firstLine="360"/>
        <w:rPr>
          <w:rFonts w:cstheme="minorHAnsi"/>
          <w:bCs/>
        </w:rPr>
      </w:pPr>
    </w:p>
    <w:p w14:paraId="19190E80" w14:textId="38FB3DD6" w:rsidR="003D759E" w:rsidRPr="003D759E" w:rsidRDefault="003D759E" w:rsidP="003D759E">
      <w:pPr>
        <w:ind w:firstLine="360"/>
        <w:rPr>
          <w:rFonts w:cstheme="minorHAnsi"/>
          <w:bCs/>
        </w:rPr>
      </w:pPr>
      <w:proofErr w:type="gramStart"/>
      <w:r>
        <w:rPr>
          <w:rFonts w:cstheme="minorHAnsi"/>
          <w:bCs/>
        </w:rPr>
        <w:t>Well</w:t>
      </w:r>
      <w:proofErr w:type="gramEnd"/>
      <w:r>
        <w:rPr>
          <w:rFonts w:cstheme="minorHAnsi"/>
          <w:bCs/>
        </w:rPr>
        <w:t xml:space="preserve"> QR Code</w:t>
      </w:r>
      <w:r>
        <w:rPr>
          <w:rFonts w:cstheme="minorHAnsi"/>
          <w:bCs/>
        </w:rPr>
        <w:tab/>
      </w:r>
    </w:p>
    <w:p w14:paraId="444DE082" w14:textId="714DF906" w:rsidR="000B72F7" w:rsidRPr="00F31CD2" w:rsidRDefault="000B72F7" w:rsidP="000B72F7">
      <w:pPr>
        <w:ind w:firstLine="360"/>
        <w:rPr>
          <w:rFonts w:cstheme="minorHAnsi"/>
          <w:bCs/>
        </w:rPr>
      </w:pPr>
      <w:r w:rsidRPr="00F31CD2">
        <w:rPr>
          <w:rFonts w:cstheme="minorHAnsi"/>
          <w:bCs/>
        </w:rPr>
        <w:t xml:space="preserve">                     </w:t>
      </w:r>
    </w:p>
    <w:p w14:paraId="7AAAB7AF" w14:textId="77777777" w:rsidR="000B72F7" w:rsidRPr="00F31CD2" w:rsidRDefault="000B72F7" w:rsidP="000B72F7">
      <w:pPr>
        <w:ind w:firstLine="360"/>
        <w:rPr>
          <w:rFonts w:cstheme="minorHAnsi"/>
          <w:bCs/>
        </w:rPr>
      </w:pPr>
    </w:p>
    <w:bookmarkEnd w:id="0"/>
    <w:p w14:paraId="2DD9BE79" w14:textId="77777777" w:rsidR="000B72F7" w:rsidRPr="006B0548" w:rsidRDefault="000B72F7" w:rsidP="000B72F7">
      <w:pPr>
        <w:pStyle w:val="ListParagraph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</w:pPr>
      <w:r w:rsidRPr="006B0548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 xml:space="preserve">GIVING TO </w:t>
      </w:r>
      <w:r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>THE WELL</w:t>
      </w:r>
    </w:p>
    <w:p w14:paraId="156CE3E8" w14:textId="77777777" w:rsidR="000B72F7" w:rsidRPr="00F31CD2" w:rsidRDefault="000B72F7" w:rsidP="00697AB3">
      <w:pPr>
        <w:spacing w:after="0" w:line="360" w:lineRule="auto"/>
        <w:ind w:left="360"/>
        <w:rPr>
          <w:b/>
          <w:bCs/>
        </w:rPr>
      </w:pPr>
      <w:r w:rsidRPr="00F31CD2">
        <w:rPr>
          <w:rFonts w:cstheme="minorHAnsi"/>
          <w:b/>
          <w:bCs/>
        </w:rPr>
        <w:t xml:space="preserve">Text </w:t>
      </w:r>
      <w:r w:rsidRPr="00F31CD2">
        <w:rPr>
          <w:rFonts w:cstheme="minorHAnsi"/>
        </w:rPr>
        <w:t>GIVE to 813-322-6292</w:t>
      </w:r>
    </w:p>
    <w:p w14:paraId="0D6FEB63" w14:textId="77777777" w:rsidR="000B72F7" w:rsidRDefault="000B72F7" w:rsidP="00697AB3">
      <w:pPr>
        <w:spacing w:after="0" w:line="360" w:lineRule="auto"/>
        <w:ind w:left="1080" w:hanging="720"/>
        <w:contextualSpacing/>
        <w:jc w:val="both"/>
        <w:rPr>
          <w:rFonts w:eastAsia="Times New Roman" w:cstheme="minorHAnsi"/>
          <w:i/>
          <w:iCs/>
        </w:rPr>
      </w:pPr>
      <w:r w:rsidRPr="00F31CD2">
        <w:rPr>
          <w:rFonts w:eastAsia="Times New Roman" w:cstheme="minorHAnsi"/>
          <w:b/>
          <w:bCs/>
        </w:rPr>
        <w:t xml:space="preserve">Online </w:t>
      </w:r>
      <w:r w:rsidRPr="00F31CD2">
        <w:rPr>
          <w:rFonts w:eastAsia="Times New Roman" w:cstheme="minorHAnsi"/>
          <w:i/>
          <w:iCs/>
        </w:rPr>
        <w:t>thewelltraining.org/support</w:t>
      </w:r>
    </w:p>
    <w:p w14:paraId="19A5FFF9" w14:textId="77777777" w:rsidR="000B72F7" w:rsidRPr="00F31CD2" w:rsidRDefault="000B72F7" w:rsidP="00697AB3">
      <w:pPr>
        <w:spacing w:after="0" w:line="360" w:lineRule="auto"/>
        <w:ind w:firstLine="360"/>
        <w:contextualSpacing/>
        <w:jc w:val="both"/>
        <w:rPr>
          <w:rFonts w:eastAsia="Times New Roman" w:cstheme="minorHAnsi"/>
          <w:iCs/>
        </w:rPr>
      </w:pPr>
      <w:r w:rsidRPr="00F31CD2">
        <w:rPr>
          <w:rFonts w:eastAsia="Times New Roman" w:cstheme="minorHAnsi"/>
          <w:b/>
          <w:bCs/>
        </w:rPr>
        <w:t xml:space="preserve">Mail </w:t>
      </w:r>
      <w:r w:rsidRPr="00F31CD2">
        <w:rPr>
          <w:rFonts w:eastAsia="Times New Roman" w:cstheme="minorHAnsi"/>
        </w:rPr>
        <w:t xml:space="preserve">to </w:t>
      </w:r>
      <w:r>
        <w:rPr>
          <w:rFonts w:eastAsia="Times New Roman" w:cstheme="minorHAnsi"/>
          <w:i/>
        </w:rPr>
        <w:t>The Well</w:t>
      </w:r>
      <w:r w:rsidRPr="00F31CD2">
        <w:rPr>
          <w:rFonts w:eastAsia="Times New Roman" w:cstheme="minorHAnsi"/>
          <w:i/>
        </w:rPr>
        <w:t xml:space="preserve">, P.O. Box 272, Odessa, FL 33556   </w:t>
      </w:r>
      <w:r w:rsidRPr="00F31CD2">
        <w:rPr>
          <w:rFonts w:eastAsia="Times New Roman" w:cstheme="minorHAnsi"/>
          <w:iCs/>
        </w:rPr>
        <w:t xml:space="preserve">Make checks payable to </w:t>
      </w:r>
      <w:r>
        <w:rPr>
          <w:rFonts w:eastAsia="Times New Roman" w:cstheme="minorHAnsi"/>
          <w:iCs/>
        </w:rPr>
        <w:t>The Well</w:t>
      </w:r>
      <w:r w:rsidRPr="00F31CD2">
        <w:rPr>
          <w:rFonts w:eastAsia="Times New Roman" w:cstheme="minorHAnsi"/>
          <w:i/>
        </w:rPr>
        <w:t xml:space="preserve"> </w:t>
      </w:r>
    </w:p>
    <w:p w14:paraId="59605C43" w14:textId="77777777" w:rsidR="000B72F7" w:rsidRPr="00F31CD2" w:rsidRDefault="000B72F7" w:rsidP="000B72F7">
      <w:pPr>
        <w:rPr>
          <w:b/>
          <w:bCs/>
        </w:rPr>
      </w:pPr>
    </w:p>
    <w:p w14:paraId="60C06D79" w14:textId="77777777" w:rsidR="000B72F7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</w:pPr>
      <w:r w:rsidRPr="006B0548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>ADVERTISING YOUR STUDY</w:t>
      </w:r>
    </w:p>
    <w:p w14:paraId="5134B3D1" w14:textId="77777777" w:rsidR="000B72F7" w:rsidRPr="000B72F7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16"/>
          <w:szCs w:val="16"/>
          <w:bdr w:val="none" w:sz="0" w:space="0" w:color="auto"/>
        </w:rPr>
      </w:pPr>
    </w:p>
    <w:p w14:paraId="6DE3323D" w14:textId="77777777" w:rsidR="000B72F7" w:rsidRPr="00F31CD2" w:rsidRDefault="000B72F7" w:rsidP="000B72F7">
      <w:pPr>
        <w:ind w:left="360"/>
        <w:jc w:val="both"/>
        <w:rPr>
          <w:rFonts w:eastAsia="Book Antiqua" w:cstheme="minorHAnsi"/>
        </w:rPr>
      </w:pPr>
      <w:r>
        <w:rPr>
          <w:rFonts w:eastAsia="Book Antiqua" w:cstheme="minorHAnsi"/>
        </w:rPr>
        <w:t xml:space="preserve">YOU must advertise and promote your own group. This includes posting details about your group AND creating a short video for your social pages and The Well’s FB page. Direct women to register for your group through groups page on The Well’s website </w:t>
      </w:r>
      <w:r w:rsidRPr="00F31CD2">
        <w:t xml:space="preserve">– </w:t>
      </w:r>
      <w:r w:rsidRPr="00F31CD2">
        <w:rPr>
          <w:i/>
          <w:iCs/>
        </w:rPr>
        <w:t>thewelltraining.org/groups</w:t>
      </w:r>
      <w:r w:rsidRPr="00F31CD2">
        <w:t>.</w:t>
      </w:r>
    </w:p>
    <w:p w14:paraId="400B3BC8" w14:textId="77777777" w:rsidR="000B72F7" w:rsidRPr="006B0548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</w:pPr>
    </w:p>
    <w:p w14:paraId="0A01379C" w14:textId="77777777" w:rsidR="000B72F7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</w:pPr>
      <w:r w:rsidRPr="006B0548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 xml:space="preserve">CLASS REGISTRATION </w:t>
      </w:r>
    </w:p>
    <w:p w14:paraId="6BBF07E1" w14:textId="77777777" w:rsidR="000B72F7" w:rsidRPr="000B72F7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16"/>
          <w:szCs w:val="16"/>
          <w:bdr w:val="none" w:sz="0" w:space="0" w:color="auto"/>
        </w:rPr>
      </w:pPr>
    </w:p>
    <w:p w14:paraId="1A9E2306" w14:textId="77777777" w:rsidR="000B72F7" w:rsidRDefault="000B72F7" w:rsidP="000B72F7">
      <w:pPr>
        <w:tabs>
          <w:tab w:val="left" w:pos="360"/>
        </w:tabs>
        <w:ind w:left="360"/>
        <w:jc w:val="both"/>
      </w:pPr>
      <w:r w:rsidRPr="00F31CD2">
        <w:t xml:space="preserve">Women must register for your group online via </w:t>
      </w:r>
      <w:r>
        <w:t>The Well</w:t>
      </w:r>
      <w:r w:rsidRPr="00F31CD2">
        <w:t xml:space="preserve">’s website – </w:t>
      </w:r>
      <w:r w:rsidRPr="00F31CD2">
        <w:rPr>
          <w:i/>
          <w:iCs/>
        </w:rPr>
        <w:t>thewelltraining.org/groups</w:t>
      </w:r>
      <w:r w:rsidRPr="00F31CD2">
        <w:t xml:space="preserve">. If someone joins who has </w:t>
      </w:r>
      <w:r w:rsidRPr="00F31CD2">
        <w:rPr>
          <w:i/>
          <w:iCs/>
        </w:rPr>
        <w:t>not</w:t>
      </w:r>
      <w:r w:rsidRPr="00F31CD2">
        <w:t xml:space="preserve"> previously registered, you must have </w:t>
      </w:r>
      <w:r>
        <w:t>her</w:t>
      </w:r>
      <w:r w:rsidRPr="00F31CD2">
        <w:t xml:space="preserve"> register online. You </w:t>
      </w:r>
      <w:r>
        <w:t xml:space="preserve">must </w:t>
      </w:r>
      <w:r w:rsidRPr="00F31CD2">
        <w:t>create and manage your own</w:t>
      </w:r>
      <w:r>
        <w:t xml:space="preserve"> group </w:t>
      </w:r>
      <w:r w:rsidRPr="00F31CD2">
        <w:t>roster</w:t>
      </w:r>
      <w:r>
        <w:t xml:space="preserve"> and notify women regarding your group details (material to purchase, parking, childwatch, etc.)</w:t>
      </w:r>
      <w:r w:rsidRPr="00F31CD2">
        <w:t xml:space="preserve">. </w:t>
      </w:r>
    </w:p>
    <w:p w14:paraId="229C8E65" w14:textId="77777777" w:rsidR="000B72F7" w:rsidRPr="00F31CD2" w:rsidRDefault="000B72F7" w:rsidP="000B72F7">
      <w:pPr>
        <w:tabs>
          <w:tab w:val="left" w:pos="360"/>
        </w:tabs>
        <w:spacing w:after="0"/>
        <w:ind w:left="360"/>
        <w:jc w:val="both"/>
      </w:pPr>
    </w:p>
    <w:p w14:paraId="697CC5D1" w14:textId="77777777" w:rsidR="000B72F7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</w:pPr>
      <w:r w:rsidRPr="006B0548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>IN</w:t>
      </w:r>
      <w:r w:rsidRPr="0049776C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>-</w:t>
      </w:r>
      <w:r w:rsidRPr="006B0548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>SESSION COMMUNICATION AND SURVEYS</w:t>
      </w:r>
    </w:p>
    <w:p w14:paraId="50450954" w14:textId="77777777" w:rsidR="000B72F7" w:rsidRPr="000B72F7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16"/>
          <w:szCs w:val="16"/>
          <w:bdr w:val="none" w:sz="0" w:space="0" w:color="auto"/>
        </w:rPr>
      </w:pPr>
    </w:p>
    <w:p w14:paraId="73E66217" w14:textId="038DA32D" w:rsidR="00D63CC5" w:rsidRPr="000B72F7" w:rsidRDefault="000B72F7" w:rsidP="000B72F7">
      <w:pPr>
        <w:ind w:left="360"/>
        <w:jc w:val="both"/>
      </w:pPr>
      <w:r w:rsidRPr="00F31CD2">
        <w:t xml:space="preserve">You will receive </w:t>
      </w:r>
      <w:r w:rsidR="00F4006B">
        <w:t>a pre-session</w:t>
      </w:r>
      <w:r w:rsidR="00F4006B" w:rsidRPr="00F31CD2">
        <w:t xml:space="preserve"> </w:t>
      </w:r>
      <w:r w:rsidR="00F4006B">
        <w:t xml:space="preserve">and </w:t>
      </w:r>
      <w:r w:rsidR="00F4006B" w:rsidRPr="00F31CD2">
        <w:t xml:space="preserve">end-of-session </w:t>
      </w:r>
      <w:r w:rsidR="00F4006B">
        <w:t>s</w:t>
      </w:r>
      <w:r w:rsidRPr="00F31CD2">
        <w:t>urvey</w:t>
      </w:r>
      <w:r w:rsidR="003D759E">
        <w:t xml:space="preserve"> to</w:t>
      </w:r>
      <w:r w:rsidRPr="00F31CD2">
        <w:t xml:space="preserve"> </w:t>
      </w:r>
      <w:r>
        <w:t>FILL</w:t>
      </w:r>
      <w:r w:rsidR="003D759E">
        <w:t xml:space="preserve"> OUT</w:t>
      </w:r>
      <w:r w:rsidR="00F4006B">
        <w:t xml:space="preserve"> and SUBMIT</w:t>
      </w:r>
      <w:r w:rsidRPr="00F31CD2">
        <w:t xml:space="preserve">. </w:t>
      </w:r>
      <w:r>
        <w:t xml:space="preserve">The </w:t>
      </w:r>
      <w:r w:rsidR="00697AB3">
        <w:t xml:space="preserve">Groups Administrator </w:t>
      </w:r>
      <w:r>
        <w:rPr>
          <w:rFonts w:cstheme="minorHAnsi"/>
          <w:bCs/>
        </w:rPr>
        <w:t>may also</w:t>
      </w:r>
      <w:r w:rsidRPr="00F31CD2">
        <w:rPr>
          <w:rFonts w:cstheme="minorHAnsi"/>
          <w:bCs/>
        </w:rPr>
        <w:t xml:space="preserve"> follow up with you via email while your group is in session. Please respond to any email requiring a response. </w:t>
      </w:r>
      <w:r w:rsidR="0025542F" w:rsidRPr="000B72F7">
        <w:t xml:space="preserve"> </w:t>
      </w:r>
    </w:p>
    <w:sectPr w:rsidR="00D63CC5" w:rsidRPr="000B72F7" w:rsidSect="00437DE5">
      <w:footerReference w:type="default" r:id="rId13"/>
      <w:pgSz w:w="12240" w:h="15840"/>
      <w:pgMar w:top="864" w:right="864" w:bottom="864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8340B" w14:textId="77777777" w:rsidR="00CF04A5" w:rsidRDefault="00CF04A5" w:rsidP="00E2569F">
      <w:pPr>
        <w:spacing w:after="0" w:line="240" w:lineRule="auto"/>
      </w:pPr>
      <w:r>
        <w:separator/>
      </w:r>
    </w:p>
  </w:endnote>
  <w:endnote w:type="continuationSeparator" w:id="0">
    <w:p w14:paraId="6E3B04C6" w14:textId="77777777" w:rsidR="00CF04A5" w:rsidRDefault="00CF04A5" w:rsidP="00E2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17BE" w14:textId="3D9E728B" w:rsidR="00E2569F" w:rsidRPr="00E2569F" w:rsidRDefault="00E2569F">
    <w:pPr>
      <w:pStyle w:val="Footer"/>
      <w:rPr>
        <w:sz w:val="18"/>
        <w:szCs w:val="18"/>
      </w:rPr>
    </w:pPr>
    <w:r w:rsidRPr="00E2569F">
      <w:rPr>
        <w:sz w:val="18"/>
        <w:szCs w:val="18"/>
      </w:rPr>
      <w:t xml:space="preserve">Amended </w:t>
    </w:r>
    <w:r w:rsidR="00F4006B">
      <w:rPr>
        <w:sz w:val="18"/>
        <w:szCs w:val="18"/>
      </w:rPr>
      <w:t xml:space="preserve">July </w:t>
    </w:r>
    <w:r w:rsidR="003D759E">
      <w:rPr>
        <w:sz w:val="18"/>
        <w:szCs w:val="18"/>
      </w:rPr>
      <w:t>12</w:t>
    </w:r>
    <w:r w:rsidR="00F4006B">
      <w:rPr>
        <w:sz w:val="18"/>
        <w:szCs w:val="18"/>
      </w:rPr>
      <w:t>, 2024</w:t>
    </w:r>
  </w:p>
  <w:p w14:paraId="13373FB7" w14:textId="77777777" w:rsidR="00E2569F" w:rsidRDefault="00E25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236FF" w14:textId="77777777" w:rsidR="00CF04A5" w:rsidRDefault="00CF04A5" w:rsidP="00E2569F">
      <w:pPr>
        <w:spacing w:after="0" w:line="240" w:lineRule="auto"/>
      </w:pPr>
      <w:r>
        <w:separator/>
      </w:r>
    </w:p>
  </w:footnote>
  <w:footnote w:type="continuationSeparator" w:id="0">
    <w:p w14:paraId="0D1F9158" w14:textId="77777777" w:rsidR="00CF04A5" w:rsidRDefault="00CF04A5" w:rsidP="00E25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0D"/>
    <w:rsid w:val="00050213"/>
    <w:rsid w:val="000B2228"/>
    <w:rsid w:val="000B72F7"/>
    <w:rsid w:val="00162071"/>
    <w:rsid w:val="0025542F"/>
    <w:rsid w:val="002673A7"/>
    <w:rsid w:val="003D759E"/>
    <w:rsid w:val="00437DE5"/>
    <w:rsid w:val="005A602A"/>
    <w:rsid w:val="0068759A"/>
    <w:rsid w:val="00697AB3"/>
    <w:rsid w:val="00712B14"/>
    <w:rsid w:val="00793DB4"/>
    <w:rsid w:val="007B0C3C"/>
    <w:rsid w:val="007C08FE"/>
    <w:rsid w:val="0089300D"/>
    <w:rsid w:val="008C0F78"/>
    <w:rsid w:val="008D209D"/>
    <w:rsid w:val="0096155E"/>
    <w:rsid w:val="00A94E02"/>
    <w:rsid w:val="00AF773F"/>
    <w:rsid w:val="00B768E5"/>
    <w:rsid w:val="00BF01D1"/>
    <w:rsid w:val="00C0316A"/>
    <w:rsid w:val="00C97A5B"/>
    <w:rsid w:val="00CF04A5"/>
    <w:rsid w:val="00D63CC5"/>
    <w:rsid w:val="00D6668F"/>
    <w:rsid w:val="00D80459"/>
    <w:rsid w:val="00E00A64"/>
    <w:rsid w:val="00E213E9"/>
    <w:rsid w:val="00E2569F"/>
    <w:rsid w:val="00E552AA"/>
    <w:rsid w:val="00F4006B"/>
    <w:rsid w:val="00F517D1"/>
    <w:rsid w:val="00F62D58"/>
    <w:rsid w:val="00FD44DF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6725"/>
  <w15:chartTrackingRefBased/>
  <w15:docId w15:val="{17CA09C2-07E7-4E64-8D01-8183D5CA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bCs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00D"/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9300D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9300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00D"/>
    <w:rPr>
      <w:color w:val="605E5C"/>
      <w:shd w:val="clear" w:color="auto" w:fill="E1DFDD"/>
    </w:rPr>
  </w:style>
  <w:style w:type="paragraph" w:styleId="ListParagraph">
    <w:name w:val="List Paragraph"/>
    <w:uiPriority w:val="34"/>
    <w:qFormat/>
    <w:rsid w:val="002554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omic Sans MS" w:eastAsia="Comic Sans MS" w:hAnsi="Comic Sans MS" w:cs="Comic Sans MS"/>
      <w:bCs w:val="0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E2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9F"/>
    <w:rPr>
      <w:rFonts w:asciiTheme="minorHAnsi" w:hAnsiTheme="minorHAnsi" w:cstheme="minorBid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9F"/>
    <w:rPr>
      <w:rFonts w:asciiTheme="minorHAnsi" w:hAnsiTheme="minorHAnsi" w:cstheme="minorBidi"/>
      <w:bCs w:val="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D75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Walther</dc:creator>
  <cp:keywords/>
  <dc:description/>
  <cp:lastModifiedBy>Susie Walther</cp:lastModifiedBy>
  <cp:revision>22</cp:revision>
  <cp:lastPrinted>2021-02-07T21:17:00Z</cp:lastPrinted>
  <dcterms:created xsi:type="dcterms:W3CDTF">2020-06-15T00:36:00Z</dcterms:created>
  <dcterms:modified xsi:type="dcterms:W3CDTF">2024-07-12T19:26:00Z</dcterms:modified>
</cp:coreProperties>
</file>